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11" w:rsidRDefault="00010211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FBA3C5" wp14:editId="2B427169">
            <wp:extent cx="647700" cy="752475"/>
            <wp:effectExtent l="0" t="0" r="0" b="9525"/>
            <wp:docPr id="1" name="Рисунок 1" descr="ГЕРБ МОСК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МОСКВА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11" w:rsidRDefault="00010211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11" w:rsidRPr="00010211" w:rsidRDefault="00010211" w:rsidP="00010211">
      <w:pPr>
        <w:spacing w:after="0" w:line="240" w:lineRule="auto"/>
        <w:ind w:left="-1418" w:firstLine="141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КАЗЁННОЕ УЧРЕЖДЕНИЕ</w:t>
      </w:r>
    </w:p>
    <w:p w:rsidR="00010211" w:rsidRPr="00010211" w:rsidRDefault="00010211" w:rsidP="00010211">
      <w:pPr>
        <w:spacing w:after="0" w:line="240" w:lineRule="auto"/>
        <w:ind w:left="-1418" w:firstLine="141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b/>
          <w:sz w:val="28"/>
          <w:szCs w:val="28"/>
          <w:lang w:eastAsia="ru-RU"/>
        </w:rPr>
        <w:t>«ОЛЬГИНСКИЙ ОТДЕЛ НАРОДНОГО ОБРАЗОВАНИЯ»</w:t>
      </w:r>
    </w:p>
    <w:p w:rsidR="00010211" w:rsidRPr="00010211" w:rsidRDefault="00010211" w:rsidP="00010211">
      <w:pPr>
        <w:spacing w:after="0" w:line="240" w:lineRule="auto"/>
        <w:ind w:left="-1418" w:firstLine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211" w:rsidRPr="00010211" w:rsidRDefault="00010211" w:rsidP="000102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010211" w:rsidRPr="00010211" w:rsidRDefault="00010211" w:rsidP="000102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211" w:rsidRPr="00010211" w:rsidRDefault="00010211" w:rsidP="000102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843B0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43B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0103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                                            № </w:t>
      </w:r>
      <w:r w:rsidR="00F01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</w:p>
    <w:p w:rsidR="00010211" w:rsidRPr="00010211" w:rsidRDefault="00010211" w:rsidP="000102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464"/>
        <w:gridCol w:w="283"/>
      </w:tblGrid>
      <w:tr w:rsidR="00010211" w:rsidRPr="00010211" w:rsidTr="005D1C03">
        <w:trPr>
          <w:trHeight w:val="1308"/>
        </w:trPr>
        <w:tc>
          <w:tcPr>
            <w:tcW w:w="9464" w:type="dxa"/>
          </w:tcPr>
          <w:p w:rsidR="00010211" w:rsidRPr="00010211" w:rsidRDefault="00010211" w:rsidP="0001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21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работы</w:t>
            </w:r>
            <w:r w:rsidRPr="000102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1021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0102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методического </w:t>
            </w:r>
          </w:p>
          <w:p w:rsidR="00010211" w:rsidRPr="00010211" w:rsidRDefault="00010211" w:rsidP="000102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актива </w:t>
            </w:r>
            <w:proofErr w:type="spellStart"/>
            <w:r w:rsidRPr="0001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Ольгинского</w:t>
            </w:r>
            <w:proofErr w:type="spellEnd"/>
            <w:r w:rsidRPr="0001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1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01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010211" w:rsidRPr="00010211" w:rsidRDefault="00010211" w:rsidP="000102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010211" w:rsidRPr="00010211" w:rsidRDefault="00010211" w:rsidP="00010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0211" w:rsidRPr="00010211" w:rsidRDefault="00010211" w:rsidP="000102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11" w:rsidRPr="00010211" w:rsidRDefault="00010211" w:rsidP="0001021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повышения эффективности организации методической работы, мастерства педагогов-предметников, освоения инновационных технологий, обогащения и развития творческого потенциала педагогов и качественного улучшения </w:t>
      </w:r>
      <w:proofErr w:type="gramStart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proofErr w:type="gramEnd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для прохождения итоговой</w:t>
      </w:r>
      <w:r w:rsidR="003843B0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аттестации</w:t>
      </w:r>
      <w:bookmarkStart w:id="0" w:name="_GoBack"/>
      <w:bookmarkEnd w:id="0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0211" w:rsidRPr="00010211" w:rsidRDefault="00010211" w:rsidP="000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211" w:rsidRPr="00010211" w:rsidRDefault="00010211" w:rsidP="000102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10211">
        <w:rPr>
          <w:rFonts w:ascii="Times New Roman" w:hAnsi="Times New Roman"/>
          <w:sz w:val="28"/>
          <w:szCs w:val="28"/>
        </w:rPr>
        <w:t>ПРИКАЗЫВАЮ:</w:t>
      </w:r>
      <w:r w:rsidRPr="00010211">
        <w:rPr>
          <w:rFonts w:ascii="Times New Roman" w:hAnsi="Times New Roman"/>
          <w:sz w:val="28"/>
          <w:szCs w:val="28"/>
        </w:rPr>
        <w:tab/>
      </w:r>
    </w:p>
    <w:p w:rsidR="00010211" w:rsidRPr="00010211" w:rsidRDefault="00010211" w:rsidP="00010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  <w:r w:rsidRPr="00010211">
        <w:rPr>
          <w:rFonts w:ascii="Times New Roman" w:hAnsi="Times New Roman"/>
          <w:sz w:val="28"/>
          <w:szCs w:val="28"/>
        </w:rPr>
        <w:tab/>
      </w:r>
    </w:p>
    <w:p w:rsidR="00010211" w:rsidRPr="00010211" w:rsidRDefault="00010211" w:rsidP="00010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211">
        <w:rPr>
          <w:rFonts w:ascii="Times New Roman" w:hAnsi="Times New Roman"/>
          <w:sz w:val="28"/>
          <w:szCs w:val="28"/>
        </w:rPr>
        <w:t xml:space="preserve">1. Утвердить план работы муниципального методического актива </w:t>
      </w:r>
      <w:proofErr w:type="spellStart"/>
      <w:r w:rsidRPr="00010211">
        <w:rPr>
          <w:rFonts w:ascii="Times New Roman" w:hAnsi="Times New Roman"/>
          <w:sz w:val="28"/>
          <w:szCs w:val="28"/>
        </w:rPr>
        <w:t>Ольгинского</w:t>
      </w:r>
      <w:proofErr w:type="spellEnd"/>
      <w:r w:rsidRPr="00010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211">
        <w:rPr>
          <w:rFonts w:ascii="Times New Roman" w:hAnsi="Times New Roman"/>
          <w:sz w:val="28"/>
          <w:szCs w:val="28"/>
        </w:rPr>
        <w:t>муницапального</w:t>
      </w:r>
      <w:proofErr w:type="spellEnd"/>
      <w:r w:rsidRPr="00010211">
        <w:rPr>
          <w:rFonts w:ascii="Times New Roman" w:hAnsi="Times New Roman"/>
          <w:sz w:val="28"/>
          <w:szCs w:val="28"/>
        </w:rPr>
        <w:t xml:space="preserve"> округа на 202</w:t>
      </w:r>
      <w:r>
        <w:rPr>
          <w:rFonts w:ascii="Times New Roman" w:hAnsi="Times New Roman"/>
          <w:sz w:val="28"/>
          <w:szCs w:val="28"/>
        </w:rPr>
        <w:t>4</w:t>
      </w:r>
      <w:r w:rsidRPr="00010211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010211">
        <w:rPr>
          <w:rFonts w:ascii="Times New Roman" w:hAnsi="Times New Roman"/>
          <w:sz w:val="28"/>
          <w:szCs w:val="28"/>
        </w:rPr>
        <w:t xml:space="preserve"> учебный год (приложение).</w:t>
      </w:r>
    </w:p>
    <w:p w:rsidR="00010211" w:rsidRPr="00010211" w:rsidRDefault="00010211" w:rsidP="00010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211">
        <w:rPr>
          <w:rFonts w:ascii="Times New Roman" w:hAnsi="Times New Roman"/>
          <w:sz w:val="28"/>
          <w:szCs w:val="28"/>
        </w:rPr>
        <w:t>2. Руководителям РМО в своей работе руководствоваться Планом работы.</w:t>
      </w:r>
    </w:p>
    <w:p w:rsidR="00010211" w:rsidRPr="00010211" w:rsidRDefault="00010211" w:rsidP="000102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10211">
        <w:rPr>
          <w:rFonts w:ascii="Times New Roman" w:hAnsi="Times New Roman"/>
          <w:sz w:val="28"/>
          <w:szCs w:val="28"/>
        </w:rPr>
        <w:t xml:space="preserve">3. Назначить </w:t>
      </w:r>
      <w:proofErr w:type="spellStart"/>
      <w:r w:rsidRPr="00010211">
        <w:rPr>
          <w:rFonts w:ascii="Times New Roman" w:hAnsi="Times New Roman"/>
          <w:sz w:val="28"/>
          <w:szCs w:val="28"/>
        </w:rPr>
        <w:t>Ноянзину</w:t>
      </w:r>
      <w:proofErr w:type="spellEnd"/>
      <w:r w:rsidRPr="00010211">
        <w:rPr>
          <w:rFonts w:ascii="Times New Roman" w:hAnsi="Times New Roman"/>
          <w:sz w:val="28"/>
          <w:szCs w:val="28"/>
        </w:rPr>
        <w:t xml:space="preserve"> Светлану Александровну, методиста МКУ «</w:t>
      </w:r>
      <w:proofErr w:type="spellStart"/>
      <w:r w:rsidRPr="00010211">
        <w:rPr>
          <w:rFonts w:ascii="Times New Roman" w:hAnsi="Times New Roman"/>
          <w:sz w:val="28"/>
          <w:szCs w:val="28"/>
        </w:rPr>
        <w:t>Ольгинский</w:t>
      </w:r>
      <w:proofErr w:type="spellEnd"/>
      <w:r w:rsidRPr="00010211">
        <w:rPr>
          <w:rFonts w:ascii="Times New Roman" w:hAnsi="Times New Roman"/>
          <w:sz w:val="28"/>
          <w:szCs w:val="28"/>
        </w:rPr>
        <w:t xml:space="preserve"> ОНО», ответственной за исполнением плана работы </w:t>
      </w:r>
      <w:proofErr w:type="spellStart"/>
      <w:r w:rsidRPr="00010211">
        <w:rPr>
          <w:rFonts w:ascii="Times New Roman" w:hAnsi="Times New Roman"/>
          <w:sz w:val="28"/>
          <w:szCs w:val="28"/>
        </w:rPr>
        <w:t>мцниципального</w:t>
      </w:r>
      <w:proofErr w:type="spellEnd"/>
      <w:r w:rsidRPr="00010211">
        <w:rPr>
          <w:rFonts w:ascii="Times New Roman" w:hAnsi="Times New Roman"/>
          <w:sz w:val="28"/>
          <w:szCs w:val="28"/>
        </w:rPr>
        <w:t xml:space="preserve"> методического актива </w:t>
      </w:r>
      <w:proofErr w:type="spellStart"/>
      <w:r w:rsidRPr="000102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Ольгинского</w:t>
      </w:r>
      <w:proofErr w:type="spellEnd"/>
      <w:r w:rsidRPr="000102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округа.</w:t>
      </w:r>
    </w:p>
    <w:p w:rsidR="00010211" w:rsidRPr="00010211" w:rsidRDefault="00010211" w:rsidP="00010211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приказа оставляю за собой.</w:t>
      </w:r>
    </w:p>
    <w:p w:rsidR="00010211" w:rsidRPr="00010211" w:rsidRDefault="00010211" w:rsidP="00010211">
      <w:pPr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0211" w:rsidRPr="00010211" w:rsidRDefault="00010211" w:rsidP="000102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proofErr w:type="spellEnd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МКУ «</w:t>
      </w:r>
      <w:proofErr w:type="spellStart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Ольги</w:t>
      </w:r>
      <w:r w:rsidR="002C4D4C">
        <w:rPr>
          <w:rFonts w:ascii="Times New Roman" w:eastAsia="Times New Roman" w:hAnsi="Times New Roman"/>
          <w:sz w:val="28"/>
          <w:szCs w:val="28"/>
          <w:lang w:eastAsia="ru-RU"/>
        </w:rPr>
        <w:t>нский</w:t>
      </w:r>
      <w:proofErr w:type="spellEnd"/>
      <w:r w:rsidR="002C4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C4D4C">
        <w:rPr>
          <w:rFonts w:ascii="Times New Roman" w:eastAsia="Times New Roman" w:hAnsi="Times New Roman"/>
          <w:sz w:val="28"/>
          <w:szCs w:val="28"/>
          <w:lang w:eastAsia="ru-RU"/>
        </w:rPr>
        <w:t xml:space="preserve">ОНО»   </w:t>
      </w:r>
      <w:proofErr w:type="gramEnd"/>
      <w:r w:rsidR="002C4D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spellStart"/>
      <w:r w:rsidR="002C4D4C">
        <w:rPr>
          <w:rFonts w:ascii="Times New Roman" w:eastAsia="Times New Roman" w:hAnsi="Times New Roman"/>
          <w:sz w:val="28"/>
          <w:szCs w:val="28"/>
          <w:lang w:eastAsia="ru-RU"/>
        </w:rPr>
        <w:t>О.Н.Лисеенко</w:t>
      </w:r>
      <w:proofErr w:type="spellEnd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10211" w:rsidRPr="00010211" w:rsidRDefault="00010211" w:rsidP="000102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211" w:rsidRPr="00010211" w:rsidRDefault="00010211" w:rsidP="000102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ознакомлена:   </w:t>
      </w:r>
      <w:proofErr w:type="gramEnd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010211">
        <w:rPr>
          <w:rFonts w:ascii="Times New Roman" w:eastAsia="Times New Roman" w:hAnsi="Times New Roman"/>
          <w:sz w:val="28"/>
          <w:szCs w:val="28"/>
          <w:lang w:eastAsia="ru-RU"/>
        </w:rPr>
        <w:t>С.А.Ноянзина</w:t>
      </w:r>
      <w:proofErr w:type="spellEnd"/>
    </w:p>
    <w:p w:rsidR="00010211" w:rsidRPr="00010211" w:rsidRDefault="00010211" w:rsidP="0001021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010211" w:rsidRPr="00010211" w:rsidRDefault="00010211" w:rsidP="00010211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2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0211" w:rsidRPr="00010211" w:rsidRDefault="00010211" w:rsidP="00010211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211">
        <w:rPr>
          <w:rFonts w:ascii="Times New Roman" w:hAnsi="Times New Roman" w:cs="Times New Roman"/>
          <w:sz w:val="28"/>
          <w:szCs w:val="28"/>
        </w:rPr>
        <w:t>к приказу МКУ «</w:t>
      </w:r>
      <w:proofErr w:type="spellStart"/>
      <w:r w:rsidRPr="00010211">
        <w:rPr>
          <w:rFonts w:ascii="Times New Roman" w:hAnsi="Times New Roman" w:cs="Times New Roman"/>
          <w:sz w:val="28"/>
          <w:szCs w:val="28"/>
        </w:rPr>
        <w:t>Ольгинский</w:t>
      </w:r>
      <w:proofErr w:type="spellEnd"/>
      <w:r w:rsidRPr="00010211">
        <w:rPr>
          <w:rFonts w:ascii="Times New Roman" w:hAnsi="Times New Roman" w:cs="Times New Roman"/>
          <w:sz w:val="28"/>
          <w:szCs w:val="28"/>
        </w:rPr>
        <w:t xml:space="preserve"> ОНО»</w:t>
      </w:r>
    </w:p>
    <w:p w:rsidR="00010211" w:rsidRPr="00010211" w:rsidRDefault="00010211" w:rsidP="00010211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211">
        <w:rPr>
          <w:rFonts w:ascii="Times New Roman" w:hAnsi="Times New Roman" w:cs="Times New Roman"/>
          <w:sz w:val="28"/>
          <w:szCs w:val="28"/>
        </w:rPr>
        <w:t xml:space="preserve">от </w:t>
      </w:r>
      <w:r w:rsidR="003843B0">
        <w:rPr>
          <w:rFonts w:ascii="Times New Roman" w:hAnsi="Times New Roman" w:cs="Times New Roman"/>
          <w:sz w:val="28"/>
          <w:szCs w:val="28"/>
        </w:rPr>
        <w:t>02</w:t>
      </w:r>
      <w:r w:rsidRPr="00010211">
        <w:rPr>
          <w:rFonts w:ascii="Times New Roman" w:hAnsi="Times New Roman" w:cs="Times New Roman"/>
          <w:sz w:val="28"/>
          <w:szCs w:val="28"/>
        </w:rPr>
        <w:t xml:space="preserve"> </w:t>
      </w:r>
      <w:r w:rsidR="003843B0">
        <w:rPr>
          <w:rFonts w:ascii="Times New Roman" w:hAnsi="Times New Roman" w:cs="Times New Roman"/>
          <w:sz w:val="28"/>
          <w:szCs w:val="28"/>
        </w:rPr>
        <w:t>ок</w:t>
      </w:r>
      <w:r w:rsidRPr="00010211">
        <w:rPr>
          <w:rFonts w:ascii="Times New Roman" w:hAnsi="Times New Roman" w:cs="Times New Roman"/>
          <w:sz w:val="28"/>
          <w:szCs w:val="28"/>
        </w:rPr>
        <w:t>тября 202</w:t>
      </w:r>
      <w:r w:rsidR="00F01036">
        <w:rPr>
          <w:rFonts w:ascii="Times New Roman" w:hAnsi="Times New Roman" w:cs="Times New Roman"/>
          <w:sz w:val="28"/>
          <w:szCs w:val="28"/>
        </w:rPr>
        <w:t>4</w:t>
      </w:r>
      <w:r w:rsidR="003843B0">
        <w:rPr>
          <w:rFonts w:ascii="Times New Roman" w:hAnsi="Times New Roman" w:cs="Times New Roman"/>
          <w:sz w:val="28"/>
          <w:szCs w:val="28"/>
        </w:rPr>
        <w:t xml:space="preserve"> </w:t>
      </w:r>
      <w:r w:rsidRPr="00010211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spellStart"/>
      <w:r w:rsidRPr="0001021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10211">
        <w:rPr>
          <w:rFonts w:ascii="Times New Roman" w:hAnsi="Times New Roman" w:cs="Times New Roman"/>
          <w:sz w:val="28"/>
          <w:szCs w:val="28"/>
        </w:rPr>
        <w:t xml:space="preserve"> </w:t>
      </w:r>
      <w:r w:rsidR="00F01036">
        <w:rPr>
          <w:rFonts w:ascii="Times New Roman" w:hAnsi="Times New Roman" w:cs="Times New Roman"/>
          <w:sz w:val="28"/>
          <w:szCs w:val="28"/>
        </w:rPr>
        <w:t xml:space="preserve">   </w:t>
      </w:r>
      <w:r w:rsidRPr="00010211">
        <w:rPr>
          <w:rFonts w:ascii="Times New Roman" w:hAnsi="Times New Roman" w:cs="Times New Roman"/>
          <w:sz w:val="28"/>
          <w:szCs w:val="28"/>
        </w:rPr>
        <w:t xml:space="preserve">А             </w:t>
      </w:r>
    </w:p>
    <w:p w:rsidR="00010211" w:rsidRDefault="00010211" w:rsidP="005870E2">
      <w:pPr>
        <w:rPr>
          <w:rFonts w:ascii="Times New Roman" w:hAnsi="Times New Roman" w:cs="Times New Roman"/>
          <w:b/>
          <w:sz w:val="28"/>
          <w:szCs w:val="28"/>
        </w:rPr>
      </w:pP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методического актива</w:t>
      </w: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1021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102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профессиональных педагогических компетенций.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Содействие развитию инновационного потенциала муниципальной системы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созданий системы квалифицированного информационно – методического, учебно-методического, организационно-проекторного сопровождения и поддержки образовательных учреждений в реализации приоритетных направлений государственной политики в области образования.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повышение методического мастерства и профессиональной компетентности руководящих и педагогических работников муниципальных образовательных учреждений;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обеспечение эффективности сопровождения реализации федеральных государственных образовательных стандартов дошкольного, начального общего, основного общего и среднего образования, дополнительного образования;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взаимодействия и координация методической работы в муниципальной системе образования;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актуальных направлений развития системы образования;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методической поддержки и профессионального роста молодых педагогов с участием наставников;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методическое сопровождение школ с низкими образовательными результатами и функционирующих в социально неблагоприятных условиях;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работы по выявлению и педагогическому сопровождению одаренных детей;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выявление и распространение лучших управленческих и педагогических практик муниципальных образовательных учреждений;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своевременного информирования муниципальных образовательных учреждений и педагогических работников об актуальных направлениях развития образования и инновационных процессах в региональной и муниципальной системах образования;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сопровождение проведения внешних оценочных процедур качества образования (ВПР, ОГЭ, ЕГЭ и др.);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работы по формированию навыков объективного оценивания знаний обучающихся при проведении мониторинговых исследований качества образования и при проведении олимпиад.</w:t>
      </w: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деятельности муниципального методического актива (далее – ММА):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аналитическая;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 – методическая;</w:t>
      </w:r>
    </w:p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E16617" w:rsidRPr="003843B0" w:rsidRDefault="00E16617" w:rsidP="00384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консультативная.</w:t>
      </w:r>
    </w:p>
    <w:p w:rsidR="00E16617" w:rsidRDefault="00E16617" w:rsidP="0038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направлениям работы ММА</w:t>
      </w:r>
    </w:p>
    <w:tbl>
      <w:tblPr>
        <w:tblStyle w:val="a4"/>
        <w:tblW w:w="9765" w:type="dxa"/>
        <w:tblLayout w:type="fixed"/>
        <w:tblLook w:val="04A0" w:firstRow="1" w:lastRow="0" w:firstColumn="1" w:lastColumn="0" w:noHBand="0" w:noVBand="1"/>
      </w:tblPr>
      <w:tblGrid>
        <w:gridCol w:w="686"/>
        <w:gridCol w:w="4837"/>
        <w:gridCol w:w="1519"/>
        <w:gridCol w:w="1797"/>
        <w:gridCol w:w="926"/>
      </w:tblGrid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16617" w:rsidTr="00010211"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6A46CA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банка данных учителей общеобразовательных школ, прошедших курсы повышения квалификации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банка данных педагогических работников учреждений дошкольного и дополнительного образования детей, прошедших курсы повышения квалификации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официальных сайтов ОУ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декабрь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март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подготовки обучающихся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распространение лучших педагогических и управленческих практик муниципальных образовательных организаций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распространение лучших практик организации методического сопровождения и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образовательных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с региональными инновационными площадками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ПК ИРО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внешних оценочных процедур (ВПР, ОГЭ, ЕГЭ и др.), участие обучающихся в олимпиадах, воспитательных мероприятиях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ММС на следующий учебный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мониторинговых исследований по вопросам образования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Организационно – методическая деятельность</w:t>
            </w: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Августовская педагогическая конференция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успешных педагогических практик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молодых педагогов ОУ округа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руководители ОУ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учебных программ и изучение нормативных документов по содержанию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День знаний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ОУ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публикация материалов по направлениям работы на сайте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районных методических объединений. Разработка и составление планов РМО на учебный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муниципального методического актива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февраль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июнь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повышения квалификации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переподготовки работников образовательных учреждений, оказание им информационно – методической помощи в системе непрерывного образования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ЦНППМ ПК ИРО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семинаров, круглых столов, мастер-классов, научно-практических конференций, педагогических чтений, конкурсов профессионального мастерства среди педагогических работников ОУ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фестивалей, конкурсов, предметных олимпиад, конференций обучающихся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и координация методической деятельности с соответствующими подразделениями органов управления образованием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лучших форм внутрикорпоративного повышения квалификации педагогов образовательных учреждений района. </w:t>
            </w:r>
          </w:p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Выстраивание системы методического сопровождения образовательных организаций по вопросам реализации ФГОС и выстраивания преемственности между уровнями общего образования и дошкольного образования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ОУ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и руководителей ОУ при подготовке к участию в конкурсах профессионального мастерства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ВПР, ОГЭ, ЕГЭ, олимпиадах разного уровню, объективности оценивания работ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-правовых актов, методических материалов по оказанию практической помощи педагогическим работникам, в том числе молодым педагогам ОУ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подготовки педагогических работников к проведению ГИА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линейки «Последний звонок»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церемония чествования медалистов и призеров олимпиад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0102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административных и педагогических работников в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конференциях, курсах, олимпиадах и др.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6A46C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образовательных организаций о планах структур региональной методической службы, ММА, РМО, результатах муниципальных профессиональных конкурсов, об изменениях законодательства в сфере образования.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методических материалов по нормативно- правовой базе, профильному обучению, мониторингу качества образования, технологиям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обучения, использованию ИКТ в образовательном процессе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учебных планов, программ и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Консультативная помощь</w:t>
            </w: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консультационной работы для педагогических работников ОУ по </w:t>
            </w:r>
            <w:r w:rsidR="00010211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методики преподавания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воспитания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аттестуемым педагогам и руководителям ОУ по вопросам прохождения аттестации на соответствие занимаемой должности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аттестуемым педагогам по вопросам аттестации на первую и высшую категории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617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консультативной работы с молодыми специалистами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0E2" w:rsidTr="0001021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E2" w:rsidRDefault="005870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E2" w:rsidRDefault="005870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заседаний родительского клуба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E2" w:rsidRDefault="005870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E2" w:rsidRDefault="005870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E2" w:rsidRDefault="005870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617" w:rsidRDefault="00E16617" w:rsidP="00E16617">
      <w:pPr>
        <w:rPr>
          <w:rFonts w:ascii="Times New Roman" w:hAnsi="Times New Roman" w:cs="Times New Roman"/>
          <w:sz w:val="28"/>
          <w:szCs w:val="28"/>
        </w:rPr>
      </w:pP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 школами с низкими образовательными результатами и школами, функционирующими в неблагоприятных социальных условиях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95"/>
        <w:gridCol w:w="5216"/>
        <w:gridCol w:w="1840"/>
        <w:gridCol w:w="2125"/>
      </w:tblGrid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оценочных процедур с </w:t>
            </w:r>
            <w:r w:rsidR="005870E2">
              <w:rPr>
                <w:rFonts w:ascii="Times New Roman" w:hAnsi="Times New Roman" w:cs="Times New Roman"/>
                <w:sz w:val="28"/>
                <w:szCs w:val="28"/>
              </w:rPr>
              <w:t xml:space="preserve">целью определения причин </w:t>
            </w:r>
            <w:proofErr w:type="gramStart"/>
            <w:r w:rsidR="005870E2">
              <w:rPr>
                <w:rFonts w:ascii="Times New Roman" w:hAnsi="Times New Roman" w:cs="Times New Roman"/>
                <w:sz w:val="28"/>
                <w:szCs w:val="28"/>
              </w:rPr>
              <w:t xml:space="preserve">низких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 устранения недостатков в 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уроках в ОУ (посещение уроков)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Адресная помощь учителям ОУ с низкими результатами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прохождения курсов повышения квалификации учителями - предметниками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руководители РМО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организации работы школьных методических объединений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взаимодействия школ наставников и школ с низкими результатами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Выезды специалистов метод</w:t>
            </w:r>
            <w:r w:rsidR="009C21DC">
              <w:rPr>
                <w:rFonts w:ascii="Times New Roman" w:hAnsi="Times New Roman" w:cs="Times New Roman"/>
                <w:sz w:val="28"/>
                <w:szCs w:val="28"/>
              </w:rPr>
              <w:t xml:space="preserve">ической службы в школы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оценки образовательных результатов, способствующей эффективному выполнению педагогами трудовой функции «по объективной оценке знаний обучающихся» на основе тестирования и других методов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функционирования школьных систем оценки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</w:tr>
      <w:tr w:rsidR="00E16617" w:rsidTr="00E166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3E62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 муниципальном уровне проверок ВПР в 5-8 классах школ с необъективным оцениванием ВПР в 202</w:t>
            </w:r>
            <w:r w:rsidR="003E6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3E62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3E6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</w:tr>
    </w:tbl>
    <w:p w:rsidR="00E16617" w:rsidRDefault="00E16617" w:rsidP="00E16617">
      <w:pPr>
        <w:rPr>
          <w:rFonts w:ascii="Times New Roman" w:hAnsi="Times New Roman" w:cs="Times New Roman"/>
          <w:b/>
          <w:sz w:val="28"/>
          <w:szCs w:val="28"/>
        </w:rPr>
      </w:pPr>
    </w:p>
    <w:p w:rsidR="00E16617" w:rsidRDefault="00E16617" w:rsidP="00E16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тематических семинаров, конференций, конкурсов в 202</w:t>
      </w:r>
      <w:r w:rsidR="003E626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E626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01"/>
        <w:gridCol w:w="2968"/>
        <w:gridCol w:w="2163"/>
        <w:gridCol w:w="1594"/>
        <w:gridCol w:w="2167"/>
      </w:tblGrid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Pr="003368DF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8D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3368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современных условиях»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п.Моряк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-Рыболов»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FD76EF" w:rsidP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3368DF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r w:rsidR="00E1661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36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Pr="003368DF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DF"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 w:rsidRPr="003368DF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8DF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п.Тимофеевка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336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учителя 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с.Серафимовка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Pr="003368DF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DF">
              <w:rPr>
                <w:rFonts w:ascii="Times New Roman" w:hAnsi="Times New Roman" w:cs="Times New Roman"/>
                <w:sz w:val="28"/>
                <w:szCs w:val="28"/>
              </w:rPr>
              <w:t>«Практические аспекты реализации основных и дополнительных общеобразовательных программ с использованием ресурсов центра «Точка роста»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с.Милоградово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 w:rsidP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336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Pr="003368DF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DF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финансовой грамотности школьника в </w:t>
            </w:r>
            <w:proofErr w:type="spellStart"/>
            <w:r w:rsidRPr="003368D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3368DF">
              <w:rPr>
                <w:rFonts w:ascii="Times New Roman" w:hAnsi="Times New Roman" w:cs="Times New Roman"/>
                <w:sz w:val="28"/>
                <w:szCs w:val="28"/>
              </w:rPr>
              <w:t>–воспитательном процессе»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3368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с.Михайловка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E1661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P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61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как средство формирования духовно-нравственных ценностей подрастающего поколения в урочной и неурочной деятельной деятельности»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с.Весёлый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Яр"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9A6461" w:rsidP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E1661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9A6461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P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61">
              <w:rPr>
                <w:rFonts w:ascii="Times New Roman" w:hAnsi="Times New Roman" w:cs="Times New Roman"/>
                <w:sz w:val="28"/>
                <w:szCs w:val="28"/>
              </w:rPr>
              <w:t>«Организация внеклассной работы»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с.Пермское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9A6461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P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61">
              <w:rPr>
                <w:rFonts w:ascii="Times New Roman" w:hAnsi="Times New Roman" w:cs="Times New Roman"/>
                <w:sz w:val="28"/>
                <w:szCs w:val="28"/>
              </w:rPr>
              <w:t>«Через инновации к качеству образования»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с.Маргаритово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61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предметным направлениям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  <w:tr w:rsidR="00E16617" w:rsidTr="00E166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9A64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муниципального, регионального, всероссийского уровней по плану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17" w:rsidRDefault="00E166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специалисты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ОНО», руководители РМО</w:t>
            </w:r>
          </w:p>
        </w:tc>
      </w:tr>
    </w:tbl>
    <w:p w:rsidR="00615D4D" w:rsidRDefault="00615D4D"/>
    <w:sectPr w:rsidR="00615D4D" w:rsidSect="000102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D83"/>
    <w:multiLevelType w:val="hybridMultilevel"/>
    <w:tmpl w:val="9A5C422E"/>
    <w:lvl w:ilvl="0" w:tplc="665C6BB4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</w:lvl>
    <w:lvl w:ilvl="1" w:tplc="729C42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0BA79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5EB4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62AC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D9AED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872606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9C38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BE7C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25C56E4"/>
    <w:multiLevelType w:val="hybridMultilevel"/>
    <w:tmpl w:val="953A6A40"/>
    <w:lvl w:ilvl="0" w:tplc="C24A225C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0322"/>
    <w:multiLevelType w:val="hybridMultilevel"/>
    <w:tmpl w:val="DA9A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17"/>
    <w:rsid w:val="00010211"/>
    <w:rsid w:val="002C4D4C"/>
    <w:rsid w:val="003368DF"/>
    <w:rsid w:val="003843B0"/>
    <w:rsid w:val="003E6260"/>
    <w:rsid w:val="005870E2"/>
    <w:rsid w:val="00615D4D"/>
    <w:rsid w:val="009A6461"/>
    <w:rsid w:val="009C21DC"/>
    <w:rsid w:val="00E16617"/>
    <w:rsid w:val="00F01036"/>
    <w:rsid w:val="00F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C0090-3FFF-49EE-9258-7E321E61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6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17"/>
    <w:pPr>
      <w:ind w:left="720"/>
      <w:contextualSpacing/>
    </w:pPr>
  </w:style>
  <w:style w:type="table" w:styleId="a4">
    <w:name w:val="Table Grid"/>
    <w:basedOn w:val="a1"/>
    <w:uiPriority w:val="39"/>
    <w:rsid w:val="00E1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7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2024-09-16T22:17:00Z</cp:lastPrinted>
  <dcterms:created xsi:type="dcterms:W3CDTF">2024-09-09T22:19:00Z</dcterms:created>
  <dcterms:modified xsi:type="dcterms:W3CDTF">2024-10-02T01:37:00Z</dcterms:modified>
</cp:coreProperties>
</file>